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6A" w:rsidRPr="00E13B70" w:rsidRDefault="00E13B70" w:rsidP="00E1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B70">
        <w:rPr>
          <w:rFonts w:ascii="Times New Roman" w:hAnsi="Times New Roman" w:cs="Times New Roman"/>
          <w:b/>
          <w:sz w:val="28"/>
          <w:szCs w:val="28"/>
        </w:rPr>
        <w:t>Выступление на областном семинаре 1.12.2016</w:t>
      </w:r>
    </w:p>
    <w:p w:rsidR="00E13B70" w:rsidRPr="00C60A1B" w:rsidRDefault="00E13B70" w:rsidP="00E13B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A1B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C60A1B" w:rsidRPr="00C60A1B">
        <w:rPr>
          <w:rFonts w:ascii="Times New Roman" w:hAnsi="Times New Roman" w:cs="Times New Roman"/>
          <w:b/>
          <w:sz w:val="28"/>
          <w:szCs w:val="28"/>
        </w:rPr>
        <w:t xml:space="preserve"> как способ демонстрации профессиональных компетенций</w:t>
      </w:r>
      <w:r w:rsidR="00C5439D">
        <w:rPr>
          <w:rFonts w:ascii="Times New Roman" w:hAnsi="Times New Roman" w:cs="Times New Roman"/>
          <w:b/>
          <w:sz w:val="28"/>
          <w:szCs w:val="28"/>
        </w:rPr>
        <w:t xml:space="preserve"> студентов</w:t>
      </w:r>
      <w:r w:rsidR="00C60A1B" w:rsidRPr="00C60A1B">
        <w:rPr>
          <w:rFonts w:ascii="Times New Roman" w:hAnsi="Times New Roman" w:cs="Times New Roman"/>
          <w:b/>
          <w:sz w:val="28"/>
          <w:szCs w:val="28"/>
        </w:rPr>
        <w:t>.</w:t>
      </w:r>
    </w:p>
    <w:p w:rsidR="00907992" w:rsidRDefault="00907992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60A1B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До начала семинара во время регистрации участники получают не только программу семинара-практикума, но и карточки с номером (от 1 до 3). Это позволяет сразу же разбить участников на 3 группы для </w:t>
      </w:r>
      <w:r w:rsidR="00DE6961" w:rsidRPr="00C60A1B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 xml:space="preserve">работы. </w:t>
      </w:r>
    </w:p>
    <w:p w:rsidR="0022536F" w:rsidRDefault="0022536F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36F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  <w:lang w:eastAsia="ru-RU"/>
        </w:rPr>
        <w:t>Проблема</w:t>
      </w:r>
    </w:p>
    <w:p w:rsidR="00560746" w:rsidRPr="00104735" w:rsidRDefault="00560746" w:rsidP="00BB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Цель: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обобщить представления о характерных особенностях мастер-класса</w:t>
      </w:r>
      <w:r w:rsidR="00C60A1B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230285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показать возможности </w:t>
      </w:r>
      <w:r w:rsidR="00C60A1B" w:rsidRPr="00C54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4735" w:rsidRPr="00C5439D">
        <w:rPr>
          <w:rFonts w:ascii="Times New Roman" w:hAnsi="Times New Roman" w:cs="Times New Roman"/>
          <w:sz w:val="28"/>
          <w:szCs w:val="28"/>
        </w:rPr>
        <w:t>м</w:t>
      </w:r>
      <w:r w:rsidR="00C60A1B" w:rsidRPr="00C5439D">
        <w:rPr>
          <w:rFonts w:ascii="Times New Roman" w:hAnsi="Times New Roman" w:cs="Times New Roman"/>
          <w:sz w:val="28"/>
          <w:szCs w:val="28"/>
        </w:rPr>
        <w:t>астер-класс</w:t>
      </w:r>
      <w:r w:rsidR="00104735" w:rsidRPr="00C5439D">
        <w:rPr>
          <w:rFonts w:ascii="Times New Roman" w:hAnsi="Times New Roman" w:cs="Times New Roman"/>
          <w:sz w:val="28"/>
          <w:szCs w:val="28"/>
        </w:rPr>
        <w:t>а</w:t>
      </w:r>
      <w:r w:rsidR="00230285" w:rsidRPr="00C5439D">
        <w:rPr>
          <w:rFonts w:ascii="Times New Roman" w:hAnsi="Times New Roman" w:cs="Times New Roman"/>
          <w:sz w:val="28"/>
          <w:szCs w:val="28"/>
        </w:rPr>
        <w:t xml:space="preserve"> в системе отношений работодател</w:t>
      </w:r>
      <w:r w:rsidR="00A670A7" w:rsidRPr="00C5439D">
        <w:rPr>
          <w:rFonts w:ascii="Times New Roman" w:hAnsi="Times New Roman" w:cs="Times New Roman"/>
          <w:sz w:val="28"/>
          <w:szCs w:val="28"/>
        </w:rPr>
        <w:t xml:space="preserve">я и образовательного учреждения и </w:t>
      </w:r>
      <w:r w:rsidR="00C60A1B" w:rsidRPr="00C5439D">
        <w:rPr>
          <w:rFonts w:ascii="Times New Roman" w:hAnsi="Times New Roman" w:cs="Times New Roman"/>
          <w:sz w:val="28"/>
          <w:szCs w:val="28"/>
        </w:rPr>
        <w:t>как способ</w:t>
      </w:r>
      <w:r w:rsidR="00104735" w:rsidRPr="00C5439D">
        <w:rPr>
          <w:rFonts w:ascii="Times New Roman" w:hAnsi="Times New Roman" w:cs="Times New Roman"/>
          <w:sz w:val="28"/>
          <w:szCs w:val="28"/>
        </w:rPr>
        <w:t>а</w:t>
      </w:r>
      <w:r w:rsidR="00C60A1B" w:rsidRPr="00C5439D">
        <w:rPr>
          <w:rFonts w:ascii="Times New Roman" w:hAnsi="Times New Roman" w:cs="Times New Roman"/>
          <w:sz w:val="28"/>
          <w:szCs w:val="28"/>
        </w:rPr>
        <w:t xml:space="preserve"> демонстрации профессиональных компетенций</w:t>
      </w:r>
      <w:r w:rsidR="00230285" w:rsidRPr="00C5439D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="00A670A7" w:rsidRPr="00C5439D">
        <w:rPr>
          <w:rFonts w:ascii="Times New Roman" w:hAnsi="Times New Roman" w:cs="Times New Roman"/>
          <w:b/>
          <w:sz w:val="28"/>
          <w:szCs w:val="28"/>
        </w:rPr>
        <w:t>.</w:t>
      </w:r>
    </w:p>
    <w:p w:rsidR="003E38E2" w:rsidRPr="00CC5668" w:rsidRDefault="00CC5668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C56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Позволю себе напомнить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</w:t>
      </w:r>
      <w:r w:rsidRPr="00CC566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CC56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</w:t>
      </w:r>
      <w:r w:rsidR="003E38E2" w:rsidRPr="00CC56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то такое мастер-класс?</w:t>
      </w:r>
    </w:p>
    <w:p w:rsidR="003E38E2" w:rsidRPr="00955044" w:rsidRDefault="003E38E2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— это особая форма передачи педагогического опыта;</w:t>
      </w:r>
    </w:p>
    <w:p w:rsidR="003E38E2" w:rsidRPr="00955044" w:rsidRDefault="003E38E2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— это территория активного обучения;</w:t>
      </w:r>
    </w:p>
    <w:p w:rsidR="003E38E2" w:rsidRPr="00955044" w:rsidRDefault="003E38E2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— это эффективная форма обмена опытом;</w:t>
      </w:r>
    </w:p>
    <w:p w:rsidR="003E38E2" w:rsidRPr="00955044" w:rsidRDefault="003E38E2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— это интересное педагогическое мероприятие;</w:t>
      </w:r>
    </w:p>
    <w:p w:rsidR="003E38E2" w:rsidRPr="003E38E2" w:rsidRDefault="003E38E2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мастер-класс — это перспективное звено повышения квалификации;</w:t>
      </w:r>
    </w:p>
    <w:p w:rsidR="00560746" w:rsidRPr="00C5439D" w:rsidRDefault="00F410C1" w:rsidP="00BB3E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мастер-класс — это </w:t>
      </w:r>
      <w:r w:rsidR="00CC5668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один из вариантов проверки </w:t>
      </w:r>
      <w:proofErr w:type="spellStart"/>
      <w:r w:rsidR="00CC5668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="00CC5668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E38E2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</w:t>
      </w:r>
      <w:r w:rsidR="00CC5668" w:rsidRPr="00C5439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студентов</w:t>
      </w:r>
    </w:p>
    <w:p w:rsidR="008E7D6F" w:rsidRDefault="008E7D6F" w:rsidP="00BB3E5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955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Модель мастер-класса</w:t>
      </w:r>
    </w:p>
    <w:p w:rsidR="00092615" w:rsidRDefault="008E7D6F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Самую простую модель мастер-класса можно представить так: начало, теория, практика, итог. 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подготовке к мастер-классу уместно ознакомить</w:t>
      </w:r>
      <w:r w:rsid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ся с правила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«Бегунка». Всем хорошо известно понятие «мозговой штурм». Оно довольно прочно обосновалось уже и в педагогической практике, но мало кто знает, что ввел это понятие специалист в области рекламы Алекс Осборн. </w:t>
      </w:r>
      <w:r w:rsid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 предложил список «Бегунок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 этот список используют в дизайне и рекламе, но он может пригодиться и в обучении проведению мастер- классов (и не только!).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Итак, к чему нужно быть готовым?</w:t>
      </w:r>
    </w:p>
    <w:p w:rsidR="002D1CD9" w:rsidRPr="00955044" w:rsidRDefault="002D1CD9" w:rsidP="00BB3E5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Список «Бегунок»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Будьте готовы к заменам.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Единство: сочетайте разные компоненты.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Готовьтесь приспосабливаться.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Увеличивайте, уменьшайте и изменяйте.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Новаторски используйте старое.</w:t>
      </w:r>
    </w:p>
    <w:p w:rsidR="00A4493B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Откажитесь от лишнего.</w:t>
      </w:r>
    </w:p>
    <w:p w:rsidR="002D1CD9" w:rsidRPr="00955044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Крутите и трансформируйте.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Будьте готовы к заменам: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когда модель мастер-класса уже выбрана, когда кажется, что все готово, может получиться так, что какую-то часть мастер-класса нужно заменить. В «рукаве» у мастера должны быть запасные варианты.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Единство: сочетайте разные компоненты: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иногда сочетание самых несочетаемых компонентов может смотреться очень выигрышно.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Готовьтесь приспосабливаться: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при подготовке мастер-класса нужно быть готовым к тому, что что-то пойдет не так, как планировалось: в последний момент может измениться аудитория, могут отключить свет и мастер- класс пойдет без презентации,</w:t>
      </w:r>
      <w:r w:rsidRPr="00CC5668">
        <w:rPr>
          <w:rFonts w:ascii="Times New Roman" w:eastAsia="Times New Roman" w:hAnsi="Times New Roman" w:cs="Times New Roman"/>
          <w:color w:val="00000A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 xml:space="preserve">участников мастер-класса может быть больше или меньше ожидаемого количества, уровень подготовки участников может отличаться </w:t>
      </w:r>
      <w:proofErr w:type="gramStart"/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от</w:t>
      </w:r>
      <w:proofErr w:type="gramEnd"/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 xml:space="preserve"> предполагаемого...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Пословица народная гласит: «Знал бы, где упадешь, — соломки подстелил». Запаситесь «пучками соломки», т.е. заранее рассмотрите возможные ситуации из группы «не так».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Увеличивайте, уменьшайте и изменяйте: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какие-то части мастер-класса, возможно, стоит</w:t>
      </w:r>
      <w:r w:rsidRPr="00CC5668">
        <w:rPr>
          <w:rFonts w:ascii="Times New Roman" w:eastAsia="Times New Roman" w:hAnsi="Times New Roman" w:cs="Times New Roman"/>
          <w:color w:val="00000A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увеличить,</w:t>
      </w:r>
      <w:r w:rsidRPr="00CC5668">
        <w:rPr>
          <w:rFonts w:ascii="Times New Roman" w:eastAsia="Times New Roman" w:hAnsi="Times New Roman" w:cs="Times New Roman"/>
          <w:color w:val="00000A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 xml:space="preserve">уменьшить или как-то изменить. Это особенно </w:t>
      </w:r>
      <w:proofErr w:type="gramStart"/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заметно после</w:t>
      </w:r>
      <w:proofErr w:type="gramEnd"/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 xml:space="preserve"> пробного мастер-класса. Чаще всего приходится уменьшать, чтобы уложиться во временные рамки.</w:t>
      </w:r>
    </w:p>
    <w:p w:rsidR="002D1CD9" w:rsidRPr="00CC5668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highlight w:val="lightGray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Новаторски используйте старое: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не надо изобретать велосипед, если на него можно просто сесть и поехать к цели. И старое иногда можно использовать по-новому.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Откажитесь от лишнего: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Пабло Пикассо утверждал, что «искусство — это исключение ненужного», так пусть ваш мастер-класс будет шедевром!</w:t>
      </w:r>
    </w:p>
    <w:p w:rsidR="00A4493B" w:rsidRDefault="002D1CD9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C566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highlight w:val="lightGray"/>
          <w:shd w:val="clear" w:color="auto" w:fill="FFFFFF"/>
          <w:lang w:eastAsia="ru-RU"/>
        </w:rPr>
        <w:t>Крутите и трансформируйте:</w:t>
      </w:r>
      <w:r w:rsidRPr="00CC5668">
        <w:rPr>
          <w:rFonts w:ascii="Times New Roman" w:eastAsia="Times New Roman" w:hAnsi="Times New Roman" w:cs="Times New Roman"/>
          <w:color w:val="000000"/>
          <w:sz w:val="27"/>
          <w:highlight w:val="lightGray"/>
          <w:lang w:eastAsia="ru-RU"/>
        </w:rPr>
        <w:t> 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highlight w:val="lightGray"/>
          <w:lang w:eastAsia="ru-RU"/>
        </w:rPr>
        <w:t>крутите, вертите, может, что-то захочется изменить. Покажите получившуюся модель мастер-класса коллеге — свежий взгляд всегда полезен.</w:t>
      </w:r>
    </w:p>
    <w:p w:rsidR="00A4493B" w:rsidRPr="00955044" w:rsidRDefault="00A4493B" w:rsidP="00BB3E5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8C1C57" w:rsidRPr="006615A6" w:rsidRDefault="008C1C57" w:rsidP="00BB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 xml:space="preserve">На 3 курсе студенты сдают квалификационный экзамен по модулю ПМ.01 Преподавание в одной из областей дополнительного образования детей (с указанием области деятельности) на котором должно быть </w:t>
      </w:r>
      <w:r w:rsidRPr="006615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проверено обладание студентом ОК и ПК  и в этом может помочь проведение ими мастер- классов как этапа квалификационного </w:t>
      </w:r>
      <w:proofErr w:type="gramStart"/>
      <w:r w:rsidRPr="006615A6">
        <w:rPr>
          <w:rFonts w:ascii="Times New Roman" w:hAnsi="Times New Roman" w:cs="Times New Roman"/>
          <w:b/>
          <w:sz w:val="28"/>
          <w:szCs w:val="28"/>
        </w:rPr>
        <w:t>экзамена</w:t>
      </w:r>
      <w:proofErr w:type="gramEnd"/>
      <w:r w:rsidRPr="006615A6">
        <w:rPr>
          <w:rFonts w:ascii="Times New Roman" w:hAnsi="Times New Roman" w:cs="Times New Roman"/>
          <w:b/>
          <w:sz w:val="28"/>
          <w:szCs w:val="28"/>
        </w:rPr>
        <w:t xml:space="preserve"> т.е. применить накопительную систему.</w:t>
      </w:r>
    </w:p>
    <w:p w:rsidR="008C1C57" w:rsidRPr="006615A6" w:rsidRDefault="008C1C57" w:rsidP="00BB3E51">
      <w:pPr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Нужно спланировать процесс обучения так, чтобы все студенты смогли провести мастер-классы и таким образом продемонстрировать овладение ОК и ПК.</w:t>
      </w:r>
    </w:p>
    <w:p w:rsidR="008C1C57" w:rsidRPr="006615A6" w:rsidRDefault="00CC5668" w:rsidP="00BB3E5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 нас уже сложилась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система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когда с</w:t>
      </w:r>
      <w:r w:rsidR="008C1C57" w:rsidRPr="006615A6">
        <w:rPr>
          <w:rFonts w:ascii="Times New Roman" w:hAnsi="Times New Roman" w:cs="Times New Roman"/>
          <w:b/>
          <w:sz w:val="28"/>
          <w:szCs w:val="28"/>
        </w:rPr>
        <w:t xml:space="preserve">туденты </w:t>
      </w:r>
      <w:r w:rsidR="00A4493B">
        <w:rPr>
          <w:rFonts w:ascii="Times New Roman" w:hAnsi="Times New Roman" w:cs="Times New Roman"/>
          <w:b/>
          <w:sz w:val="28"/>
          <w:szCs w:val="28"/>
        </w:rPr>
        <w:t xml:space="preserve">колледжа </w:t>
      </w:r>
      <w:r w:rsidR="008C1C57" w:rsidRPr="006615A6">
        <w:rPr>
          <w:rFonts w:ascii="Times New Roman" w:hAnsi="Times New Roman" w:cs="Times New Roman"/>
          <w:b/>
          <w:sz w:val="28"/>
          <w:szCs w:val="28"/>
        </w:rPr>
        <w:t>проводят мастер-классы для:</w:t>
      </w:r>
    </w:p>
    <w:p w:rsidR="008C1C57" w:rsidRPr="006615A6" w:rsidRDefault="008C1C57" w:rsidP="00BB3E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-преподавателей</w:t>
      </w:r>
    </w:p>
    <w:p w:rsidR="008C1C57" w:rsidRPr="0088406C" w:rsidRDefault="008C1C57" w:rsidP="00BB3E51">
      <w:pPr>
        <w:spacing w:line="240" w:lineRule="auto"/>
        <w:jc w:val="both"/>
        <w:rPr>
          <w:rFonts w:ascii="Times New Roman" w:hAnsi="Times New Roman" w:cs="Times New Roman"/>
        </w:rPr>
      </w:pPr>
      <w:r w:rsidRPr="006615A6">
        <w:rPr>
          <w:rFonts w:ascii="Times New Roman" w:hAnsi="Times New Roman" w:cs="Times New Roman"/>
          <w:sz w:val="28"/>
          <w:szCs w:val="28"/>
        </w:rPr>
        <w:t>-</w:t>
      </w:r>
      <w:r w:rsidR="0088406C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88406C">
        <w:rPr>
          <w:rFonts w:ascii="Times New Roman" w:hAnsi="Times New Roman" w:cs="Times New Roman"/>
        </w:rPr>
        <w:t>учителей школ (практико-ориентированные семинары)</w:t>
      </w:r>
    </w:p>
    <w:p w:rsidR="008C1C57" w:rsidRPr="006615A6" w:rsidRDefault="008C1C57" w:rsidP="00BB3E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-учащихся школ</w:t>
      </w:r>
    </w:p>
    <w:p w:rsidR="0088406C" w:rsidRDefault="008C1C57" w:rsidP="00BB3E51">
      <w:pPr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-студентов </w:t>
      </w:r>
    </w:p>
    <w:p w:rsidR="00903DDE" w:rsidRPr="006615A6" w:rsidRDefault="00903DDE" w:rsidP="00BB3E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4493B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903DD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</w:rPr>
        <w:t>мастер-классы</w:t>
      </w:r>
      <w:r w:rsidRPr="00903DDE">
        <w:rPr>
          <w:rFonts w:ascii="Times New Roman" w:hAnsi="Times New Roman" w:cs="Times New Roman"/>
          <w:sz w:val="28"/>
          <w:szCs w:val="28"/>
          <w:highlight w:val="yellow"/>
        </w:rPr>
        <w:t xml:space="preserve"> «Умею сам – научу другого» по специальности 44.02.03 Педагогика дополнительного образования</w:t>
      </w:r>
      <w:r w:rsidR="00417E01">
        <w:rPr>
          <w:rFonts w:ascii="Times New Roman" w:hAnsi="Times New Roman" w:cs="Times New Roman"/>
          <w:sz w:val="28"/>
          <w:szCs w:val="28"/>
        </w:rPr>
        <w:t>)</w:t>
      </w:r>
    </w:p>
    <w:p w:rsidR="008C1C57" w:rsidRPr="006615A6" w:rsidRDefault="00CC5668" w:rsidP="00BB3E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слайде видно, что практически все компетенции проверяются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8C1C57" w:rsidRPr="006615A6" w:rsidRDefault="008C1C57" w:rsidP="00BB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8C1C57" w:rsidRPr="006615A6" w:rsidRDefault="008C1C57" w:rsidP="00BB3E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 </w:t>
      </w:r>
      <w:r w:rsidRPr="006615A6">
        <w:rPr>
          <w:rFonts w:ascii="Times New Roman" w:hAnsi="Times New Roman" w:cs="Times New Roman"/>
          <w:b/>
          <w:sz w:val="28"/>
          <w:szCs w:val="28"/>
        </w:rPr>
        <w:t xml:space="preserve">студенты овладели технологией проведения мастер-класса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>Студенты продемонстрировали овладение ОК и ПК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1.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Понимать сущность и социальную значимость своей будущей профессии, проявлять к ней устойчивый интерес.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2.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3.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Оценивать риски и принимать решения в нестандартных ситуациях.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4.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5.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Использовать информационно-коммуникационные технологии для совершенствования профессиональной деятельности.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6</w:t>
      </w:r>
      <w:r w:rsidRPr="006615A6">
        <w:rPr>
          <w:rFonts w:ascii="Times New Roman" w:hAnsi="Times New Roman" w:cs="Times New Roman"/>
          <w:sz w:val="28"/>
          <w:szCs w:val="28"/>
        </w:rPr>
        <w:t xml:space="preserve">. Работать в коллективе и команде, взаимодействовать с руководством, коллегами и социальными партнерами.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7.</w:t>
      </w:r>
      <w:r w:rsidRPr="006615A6">
        <w:rPr>
          <w:rFonts w:ascii="Times New Roman" w:hAnsi="Times New Roman" w:cs="Times New Roman"/>
          <w:sz w:val="28"/>
          <w:szCs w:val="28"/>
        </w:rPr>
        <w:t xml:space="preserve"> Ставить цели, мотивировать деятельность обучающихся (воспитанников), организовывать и контролировать их работу с принятием на себя ответственности за качество образовательного процесса. </w:t>
      </w:r>
    </w:p>
    <w:p w:rsidR="008C1C57" w:rsidRPr="006615A6" w:rsidRDefault="008C1C57" w:rsidP="00BB3E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06C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ОК 8</w:t>
      </w:r>
      <w:r w:rsidRPr="006615A6">
        <w:rPr>
          <w:rFonts w:ascii="Times New Roman" w:hAnsi="Times New Roman" w:cs="Times New Roman"/>
          <w:sz w:val="28"/>
          <w:szCs w:val="28"/>
        </w:rPr>
        <w:t xml:space="preserve"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9.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Осуществлять профессиональную деятельность в условиях обновления ее целей, содержания, смены технологий.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10.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Осуществлять профилактику травматизма, обеспечивать охрану жизни и здоровья обучающихся (воспитанников).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ОК 11.</w:t>
      </w:r>
      <w:r w:rsidRPr="006615A6">
        <w:rPr>
          <w:rFonts w:ascii="Times New Roman" w:hAnsi="Times New Roman" w:cs="Times New Roman"/>
          <w:sz w:val="28"/>
          <w:szCs w:val="28"/>
        </w:rPr>
        <w:t xml:space="preserve"> Строить профессиональную деятельность с соблюдением регулирующих ее правовых норм.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5.2. Педагог дополнительного образования (с указанием области деятельности) должен обладать профессиональными компетенциями, соответствующими видам деятельности: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>5.2.1. Преподавание в одной из областей дополнительного образования детей (с указанием области деятельности).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1.1.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Определять цели и задачи, планировать занятия.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1.2.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Организовывать и проводить занятия.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1.3.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Демонстрировать владение деятельностью, соответствующей избранной области дополнительного образования.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1.4.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Оценивать процесс и результаты деятельности </w:t>
      </w:r>
      <w:proofErr w:type="gramStart"/>
      <w:r w:rsidRPr="006615A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615A6">
        <w:rPr>
          <w:rFonts w:ascii="Times New Roman" w:hAnsi="Times New Roman" w:cs="Times New Roman"/>
          <w:sz w:val="28"/>
          <w:szCs w:val="28"/>
        </w:rPr>
        <w:t xml:space="preserve"> на занятии и освоения дополнительной образовательной программы.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1.5.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Анализировать занятия. </w:t>
      </w:r>
    </w:p>
    <w:p w:rsidR="008C1C57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1.6.</w:t>
      </w:r>
      <w:r w:rsidRPr="006615A6">
        <w:rPr>
          <w:rFonts w:ascii="Times New Roman" w:hAnsi="Times New Roman" w:cs="Times New Roman"/>
          <w:sz w:val="28"/>
          <w:szCs w:val="28"/>
        </w:rPr>
        <w:t xml:space="preserve"> Оформлять документацию, обеспечивающую образовательный процесс.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 xml:space="preserve">5.2.3. Методическое обеспечение образовательного процесса. 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ПК 3.1. Разрабатывать методические материалы (рабочие программы, учебно-тематические планы) на основе примерных с учетом области деятельности, особенностей возраста, группы и отдельных занимающихся. </w:t>
      </w:r>
      <w:r w:rsidRPr="006615A6">
        <w:rPr>
          <w:rFonts w:ascii="Times New Roman" w:hAnsi="Times New Roman" w:cs="Times New Roman"/>
          <w:sz w:val="28"/>
          <w:szCs w:val="28"/>
          <w:highlight w:val="yellow"/>
        </w:rPr>
        <w:t>ПК 3.2.</w:t>
      </w:r>
      <w:r w:rsidRPr="006615A6">
        <w:rPr>
          <w:rFonts w:ascii="Times New Roman" w:hAnsi="Times New Roman" w:cs="Times New Roman"/>
          <w:sz w:val="28"/>
          <w:szCs w:val="28"/>
        </w:rPr>
        <w:t xml:space="preserve"> Создавать в кабинете (мастерской, лаборатории) предметно-развивающую среду.</w:t>
      </w:r>
    </w:p>
    <w:p w:rsidR="008C1C57" w:rsidRPr="006615A6" w:rsidRDefault="008C1C57" w:rsidP="008C1C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 ПК 3.3.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литературы, самоанализа и анализа деятельности других педагогов. </w:t>
      </w:r>
    </w:p>
    <w:p w:rsidR="008C1C57" w:rsidRPr="006615A6" w:rsidRDefault="008C1C57" w:rsidP="00CD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ПК 3.4. Оформлять педагогические разработки в виде отчетов, рефератов, выступлений. </w:t>
      </w:r>
    </w:p>
    <w:p w:rsidR="008C1C57" w:rsidRPr="006615A6" w:rsidRDefault="008C1C57" w:rsidP="00CD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дополнительного образования детей.</w:t>
      </w:r>
    </w:p>
    <w:p w:rsidR="008C1C57" w:rsidRPr="006615A6" w:rsidRDefault="008C1C57" w:rsidP="00CD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1C57" w:rsidRPr="006615A6" w:rsidRDefault="008C1C57" w:rsidP="00CD49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lastRenderedPageBreak/>
        <w:t>Студенты приобретают практический опыт:</w:t>
      </w:r>
    </w:p>
    <w:p w:rsidR="008C1C57" w:rsidRDefault="008C1C57" w:rsidP="00CD494C">
      <w:pPr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 деятельности в избранной области дополнительного образования детей;</w:t>
      </w:r>
    </w:p>
    <w:p w:rsidR="008C1C57" w:rsidRPr="006615A6" w:rsidRDefault="008C1C57" w:rsidP="00CD494C">
      <w:pPr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-организации занятий;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 xml:space="preserve">У них формируются умения: 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-находить и использовать информацию, необходимую для подготовки к занятиям; 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-определять цели и задачи занятий в избранной области деятельности; 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-разрабатывать планы, конспекты;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-педагогически обоснованно выбирать и реализовывать разные формы, методы, приемы обучения;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-демонстрировать способы, приемы деятельности в избранной области дополнительного образования детей;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 создавать условия для развития мотивации детей к избранной области деятельности;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 взаимодействовать с участниками образовательного процесса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 использовать ИКТ и технические средства обучения в образовательном процессе;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 контролировать и оценивать процесс и результаты деятельности </w:t>
      </w:r>
      <w:proofErr w:type="gramStart"/>
      <w:r w:rsidRPr="006615A6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6615A6">
        <w:rPr>
          <w:rFonts w:ascii="Times New Roman" w:hAnsi="Times New Roman" w:cs="Times New Roman"/>
          <w:sz w:val="28"/>
          <w:szCs w:val="28"/>
        </w:rPr>
        <w:t>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 осуществлять самоанализ, самоконтроль при проведении занятий, корректировать цели, содержание, методы и средства </w:t>
      </w:r>
      <w:proofErr w:type="gramStart"/>
      <w:r w:rsidRPr="006615A6">
        <w:rPr>
          <w:rFonts w:ascii="Times New Roman" w:hAnsi="Times New Roman" w:cs="Times New Roman"/>
          <w:sz w:val="28"/>
          <w:szCs w:val="28"/>
        </w:rPr>
        <w:t>обучения по ходу</w:t>
      </w:r>
      <w:proofErr w:type="gramEnd"/>
      <w:r w:rsidRPr="006615A6">
        <w:rPr>
          <w:rFonts w:ascii="Times New Roman" w:hAnsi="Times New Roman" w:cs="Times New Roman"/>
          <w:sz w:val="28"/>
          <w:szCs w:val="28"/>
        </w:rPr>
        <w:t xml:space="preserve"> и результатам их проведения;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>-анализировать занятия в избранной области дополнительного образования;</w:t>
      </w:r>
    </w:p>
    <w:p w:rsidR="008C1C57" w:rsidRPr="006615A6" w:rsidRDefault="008C1C57" w:rsidP="00CD49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sz w:val="28"/>
          <w:szCs w:val="28"/>
        </w:rPr>
        <w:t xml:space="preserve">- осуществлять дополнительное образование детей в избранной области деятельности на общекультурном, углубленном, профессионально-ориентированном уровнях; </w:t>
      </w:r>
    </w:p>
    <w:p w:rsidR="00CD494C" w:rsidRDefault="00CD494C" w:rsidP="00CD4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94C" w:rsidRDefault="00CD494C" w:rsidP="00CD494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1C57" w:rsidRPr="006615A6" w:rsidRDefault="008C1C57" w:rsidP="00CD49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15A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8C1C57" w:rsidRPr="006615A6" w:rsidRDefault="0088406C" w:rsidP="008C1C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мастер-классов</w:t>
      </w:r>
      <w:r w:rsidR="00903DDE" w:rsidRPr="006615A6">
        <w:rPr>
          <w:rFonts w:ascii="Times New Roman" w:hAnsi="Times New Roman" w:cs="Times New Roman"/>
          <w:sz w:val="28"/>
          <w:szCs w:val="28"/>
        </w:rPr>
        <w:t xml:space="preserve"> как этап</w:t>
      </w:r>
      <w:r w:rsidR="00903DDE">
        <w:rPr>
          <w:rFonts w:ascii="Times New Roman" w:hAnsi="Times New Roman" w:cs="Times New Roman"/>
          <w:sz w:val="28"/>
          <w:szCs w:val="28"/>
        </w:rPr>
        <w:t>а</w:t>
      </w:r>
      <w:r w:rsidR="00903DDE" w:rsidRPr="006615A6">
        <w:rPr>
          <w:rFonts w:ascii="Times New Roman" w:hAnsi="Times New Roman" w:cs="Times New Roman"/>
          <w:sz w:val="28"/>
          <w:szCs w:val="28"/>
        </w:rPr>
        <w:t xml:space="preserve"> квалификационного экзамена </w:t>
      </w:r>
      <w:r w:rsidR="00D6088D">
        <w:rPr>
          <w:rFonts w:ascii="Times New Roman" w:hAnsi="Times New Roman" w:cs="Times New Roman"/>
          <w:sz w:val="28"/>
          <w:szCs w:val="28"/>
        </w:rPr>
        <w:t>выявляет</w:t>
      </w:r>
      <w:r w:rsidR="00903DDE">
        <w:rPr>
          <w:rFonts w:ascii="Times New Roman" w:hAnsi="Times New Roman" w:cs="Times New Roman"/>
          <w:sz w:val="28"/>
          <w:szCs w:val="28"/>
        </w:rPr>
        <w:t xml:space="preserve"> </w:t>
      </w:r>
      <w:r w:rsidR="00D6088D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="00903DD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903DDE">
        <w:rPr>
          <w:rFonts w:ascii="Times New Roman" w:hAnsi="Times New Roman" w:cs="Times New Roman"/>
          <w:sz w:val="28"/>
          <w:szCs w:val="28"/>
        </w:rPr>
        <w:t xml:space="preserve"> у студентов </w:t>
      </w:r>
      <w:r w:rsidR="008C1C57" w:rsidRPr="006615A6">
        <w:rPr>
          <w:rFonts w:ascii="Times New Roman" w:hAnsi="Times New Roman" w:cs="Times New Roman"/>
          <w:sz w:val="28"/>
          <w:szCs w:val="28"/>
        </w:rPr>
        <w:t xml:space="preserve">общих и профессиональных компетенций.  </w:t>
      </w:r>
    </w:p>
    <w:p w:rsidR="0034480E" w:rsidRDefault="0034480E" w:rsidP="008C1C57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C1C57" w:rsidRDefault="008C1C57" w:rsidP="008C1C57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03DDE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>Перспективы:</w:t>
      </w:r>
    </w:p>
    <w:p w:rsidR="00A4493B" w:rsidRDefault="00A4493B" w:rsidP="008C1C57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планах </w:t>
      </w:r>
    </w:p>
    <w:p w:rsidR="00A4493B" w:rsidRPr="00903DDE" w:rsidRDefault="00A4493B" w:rsidP="008C1C57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Применить </w:t>
      </w:r>
    </w:p>
    <w:p w:rsidR="008C1C57" w:rsidRPr="006615A6" w:rsidRDefault="008C1C57" w:rsidP="008C1C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3DDE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="0088406C">
        <w:rPr>
          <w:rFonts w:ascii="Times New Roman" w:hAnsi="Times New Roman" w:cs="Times New Roman"/>
          <w:sz w:val="28"/>
          <w:szCs w:val="28"/>
          <w:highlight w:val="yellow"/>
        </w:rPr>
        <w:t xml:space="preserve">мастер класс </w:t>
      </w:r>
      <w:r w:rsidRPr="00903DDE">
        <w:rPr>
          <w:rFonts w:ascii="Times New Roman" w:hAnsi="Times New Roman" w:cs="Times New Roman"/>
          <w:sz w:val="28"/>
          <w:szCs w:val="28"/>
          <w:highlight w:val="yellow"/>
        </w:rPr>
        <w:t xml:space="preserve">как </w:t>
      </w:r>
      <w:r w:rsidR="0088406C">
        <w:rPr>
          <w:rFonts w:ascii="Times New Roman" w:hAnsi="Times New Roman" w:cs="Times New Roman"/>
          <w:sz w:val="28"/>
          <w:szCs w:val="28"/>
          <w:highlight w:val="yellow"/>
        </w:rPr>
        <w:t xml:space="preserve">часть  </w:t>
      </w:r>
      <w:r w:rsidRPr="00903DDE">
        <w:rPr>
          <w:rFonts w:ascii="Times New Roman" w:hAnsi="Times New Roman" w:cs="Times New Roman"/>
          <w:sz w:val="28"/>
          <w:szCs w:val="28"/>
          <w:highlight w:val="yellow"/>
        </w:rPr>
        <w:t>родительского собрания.</w:t>
      </w:r>
    </w:p>
    <w:p w:rsidR="009773E4" w:rsidRDefault="009773E4" w:rsidP="00CD4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  <w:lang w:eastAsia="ru-RU"/>
        </w:rPr>
        <w:t>Как сказал Бернард Шоу: «Единственный путь, ведущий к знаниям, — это деятельность».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Можно бесконечно долго говорить о том, как провести мастер-класс, но это будут только слова, пока не будет самостоятельно подготовлен и проведен свой мастер-класс.</w:t>
      </w:r>
    </w:p>
    <w:p w:rsidR="0022536F" w:rsidRDefault="0022536F" w:rsidP="002253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вы  пройдёмте в рекреацию, где вы пронаблюдаете проведение студентами мастер-классов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 кто-то сам станет участником мастер класса.</w:t>
      </w:r>
    </w:p>
    <w:p w:rsidR="0022536F" w:rsidRDefault="0022536F" w:rsidP="00CD4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94C" w:rsidRPr="00CC5668" w:rsidRDefault="00CD494C" w:rsidP="00CD4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оценить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мастер классы всем будут предложены оценочные листы. Также на каждом мастер-классе будут работать эксперты представители работодателя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которые вынесут своё решение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студентов общих и профессиональных компетенций. Эти аттестационные листы будут представлены на квалификационном экзамене по </w:t>
      </w:r>
      <w:r w:rsidRPr="00CC56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ПМ.01</w:t>
      </w:r>
      <w:r w:rsidRPr="00CC5668">
        <w:rPr>
          <w:rFonts w:ascii="Times New Roman" w:hAnsi="Times New Roman" w:cs="Times New Roman"/>
          <w:sz w:val="28"/>
          <w:szCs w:val="28"/>
        </w:rPr>
        <w:t xml:space="preserve"> Преподавание в одной из областей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406C" w:rsidRDefault="0088406C" w:rsidP="0088406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D494C" w:rsidRDefault="00CD494C" w:rsidP="00CD494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1CD9" w:rsidRPr="00955044" w:rsidRDefault="002D1CD9" w:rsidP="002D1C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CD494C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ru-RU"/>
        </w:rPr>
        <w:t>Спасибо за внимание и активное участие!</w:t>
      </w: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773E4" w:rsidRPr="0095504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</w:p>
    <w:p w:rsidR="009773E4" w:rsidRPr="00955044" w:rsidRDefault="009773E4" w:rsidP="009773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вы получили порцию вдохновения — теперь работайте! Ведь и эпиграф семинара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highlight w:val="green"/>
          <w:lang w:eastAsia="ru-RU"/>
        </w:rPr>
        <w:t>: «Правильный путь такой: усвой то, что сделали твои предшественники, и иди дальше».</w:t>
      </w:r>
    </w:p>
    <w:p w:rsidR="009773E4" w:rsidRPr="00955044" w:rsidRDefault="009773E4" w:rsidP="009773E4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за внимание и активное участие!</w:t>
      </w:r>
    </w:p>
    <w:p w:rsidR="00826468" w:rsidRPr="00955044" w:rsidRDefault="00826468" w:rsidP="008264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Афоризмы для выполнения задания «Ценный совет»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Непременно нарушайте правила, нарушайте их со вкусом, осознанно и со знанием дела. Они, в частности, для этого и существуют.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(Роберт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Брингхерст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Творчество требует порывать со сложившимися схемами, чтобы на вещи можно было взглянуть по-новому.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(Эдвард де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Боно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 навигации никогда сами по себе не управляли</w:t>
      </w:r>
      <w:r w:rsidRPr="00955044">
        <w:rPr>
          <w:rFonts w:ascii="Times New Roman" w:eastAsia="Times New Roman" w:hAnsi="Times New Roman" w:cs="Times New Roman"/>
          <w:color w:val="00000A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ораблем, правила архитектуры никогда сами не строили лома.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(Томас Рейд)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всегда было инте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ресно, почему кто-нибудь этого н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сделает. Потом я поняла, что этот кто-то — я сама.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(Лили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Томлин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Знания, не рожденные опытом, матерью всякой достоверности, бесплодны и полны ошибок.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(Леонардо да Винчи)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опыт я ставлю выше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, чем тысячу мнений, рожденны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 только воображением.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(М.В. Ломоносов)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мы затрудн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яемся найти решение, поскольку п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одсознательно ограничиваемся территорией рисунка. Однако нигде не сказан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о, что нельзя выходить за его пр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еделы. Вывод: чтобы понять систему, необходимо... выйти за нее.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(Б.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Вербер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Все люди, добившиеся в жизни успеха, отличаются фантастической способностью выжимать из любой ситуации положительные результаты. Какими бы негативными последствиями она ни была чревата, они раскрывают ее только с точки зрения реализации заложенных в ней возможностей позитивного характера. (</w:t>
      </w:r>
      <w:proofErr w:type="spellStart"/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Энтони</w:t>
      </w:r>
      <w:proofErr w:type="spellEnd"/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 xml:space="preserve"> </w:t>
      </w:r>
      <w:proofErr w:type="spellStart"/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Роббинс</w:t>
      </w:r>
      <w:proofErr w:type="spellEnd"/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путник, взбираясь на гору, слишком занят каждым шагом и забывает сверяться с путеводной звездой, он рискует ее потерять и сбиться с пути.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(Антуан де</w:t>
      </w:r>
      <w:proofErr w:type="gram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ент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-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Экзюпери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берет большую плату за учение, но учит он лучше всех учителей</w:t>
      </w:r>
      <w:proofErr w:type="gramStart"/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Карлейль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826468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highlight w:val="magenta"/>
          <w:lang w:eastAsia="ru-RU"/>
        </w:rPr>
      </w:pPr>
      <w:r w:rsidRPr="00826468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ru-RU"/>
        </w:rPr>
        <w:t>Опыт — самый лучший наставник.</w:t>
      </w:r>
      <w:r w:rsidRPr="00826468">
        <w:rPr>
          <w:rFonts w:ascii="Times New Roman" w:eastAsia="Times New Roman" w:hAnsi="Times New Roman" w:cs="Times New Roman"/>
          <w:color w:val="000000"/>
          <w:sz w:val="27"/>
          <w:highlight w:val="magenta"/>
          <w:lang w:eastAsia="ru-RU"/>
        </w:rPr>
        <w:t> </w:t>
      </w:r>
      <w:r w:rsidRPr="008264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magenta"/>
          <w:shd w:val="clear" w:color="auto" w:fill="FFFFFF"/>
          <w:lang w:eastAsia="ru-RU"/>
        </w:rPr>
        <w:t>(Овидий)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жизни нет ничего лучше собственного опыта.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(В. Скотт)</w:t>
      </w:r>
    </w:p>
    <w:p w:rsidR="00826468" w:rsidRPr="008D0EBB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highlight w:val="magenta"/>
          <w:lang w:eastAsia="ru-RU"/>
        </w:rPr>
      </w:pPr>
      <w:r w:rsidRPr="008D0EBB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ru-RU"/>
        </w:rPr>
        <w:t>Упражнения рождают мастерство.</w:t>
      </w:r>
      <w:r w:rsidRPr="008D0EBB">
        <w:rPr>
          <w:rFonts w:ascii="Times New Roman" w:eastAsia="Times New Roman" w:hAnsi="Times New Roman" w:cs="Times New Roman"/>
          <w:color w:val="000000"/>
          <w:sz w:val="27"/>
          <w:highlight w:val="magenta"/>
          <w:lang w:eastAsia="ru-RU"/>
        </w:rPr>
        <w:t> </w:t>
      </w:r>
      <w:r w:rsidRPr="008D0E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magenta"/>
          <w:shd w:val="clear" w:color="auto" w:fill="FFFFFF"/>
          <w:lang w:eastAsia="ru-RU"/>
        </w:rPr>
        <w:t>(Тацит)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 нашей мудрости — наш жизненный опыт. Источник нашего опыта — наша глупость.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(С.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Гитри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— лучший учитель: его уроки мы хорошо запоминаем.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(Ф. Купер)</w:t>
      </w:r>
    </w:p>
    <w:p w:rsidR="00826468" w:rsidRPr="00F60623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highlight w:val="magenta"/>
          <w:lang w:eastAsia="ru-RU"/>
        </w:rPr>
      </w:pPr>
      <w:r w:rsidRPr="00F6062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ru-RU"/>
        </w:rPr>
        <w:lastRenderedPageBreak/>
        <w:t>Самое полезное в жизни — это собственный жизненный опыт. Никогда не бойся делать то, что ты не умеешь. Помни: ковчег был построен любителем, профессионалы построили «Титаник».</w:t>
      </w:r>
      <w:r w:rsidRPr="00F60623">
        <w:rPr>
          <w:rFonts w:ascii="Times New Roman" w:eastAsia="Times New Roman" w:hAnsi="Times New Roman" w:cs="Times New Roman"/>
          <w:color w:val="000000"/>
          <w:sz w:val="27"/>
          <w:highlight w:val="magenta"/>
          <w:lang w:eastAsia="ru-RU"/>
        </w:rPr>
        <w:t> </w:t>
      </w:r>
      <w:r w:rsidRPr="00F606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magenta"/>
          <w:shd w:val="clear" w:color="auto" w:fill="FFFFFF"/>
          <w:lang w:eastAsia="ru-RU"/>
        </w:rPr>
        <w:t>(Пеле)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Фальшивая нота, сыгранная неумело, — это просто фальшивая нота. Фальшивая нота, сыгранная уверенно, — это импровизация.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(Б.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Вербер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лишь там чего-то добивается, где он сам верит в свои силы.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(Л. Фейербах)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должно быть просто, но не проще.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(Альберт Эйнштейн)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Стремление сначала понять все до самого конца, а потом уже работать — очень частая причина неудач.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(А.Б.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Мигдал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F60623" w:rsidRDefault="00826468" w:rsidP="008264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highlight w:val="magenta"/>
          <w:lang w:eastAsia="ru-RU"/>
        </w:rPr>
      </w:pPr>
      <w:r w:rsidRPr="00F60623">
        <w:rPr>
          <w:rFonts w:ascii="Times New Roman" w:eastAsia="Times New Roman" w:hAnsi="Times New Roman" w:cs="Times New Roman"/>
          <w:color w:val="000000"/>
          <w:sz w:val="27"/>
          <w:szCs w:val="27"/>
          <w:highlight w:val="magenta"/>
          <w:lang w:eastAsia="ru-RU"/>
        </w:rPr>
        <w:t>Мы судим о себе по ощущению своих способностей что-то сделать, в то время как другие судят о нас по тому, что мы уже сделали.</w:t>
      </w:r>
      <w:r w:rsidRPr="00F60623">
        <w:rPr>
          <w:rFonts w:ascii="Times New Roman" w:eastAsia="Times New Roman" w:hAnsi="Times New Roman" w:cs="Times New Roman"/>
          <w:color w:val="000000"/>
          <w:sz w:val="27"/>
          <w:highlight w:val="magenta"/>
          <w:lang w:eastAsia="ru-RU"/>
        </w:rPr>
        <w:t> </w:t>
      </w:r>
      <w:r w:rsidRPr="00F6062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highlight w:val="magenta"/>
          <w:shd w:val="clear" w:color="auto" w:fill="FFFFFF"/>
          <w:lang w:eastAsia="ru-RU"/>
        </w:rPr>
        <w:t>(Лонгфелло)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Доверие к самому себе — первое необходимое условие великих</w:t>
      </w:r>
      <w:r w:rsidRPr="008264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Доверие к самому себе — первое необходимое условие великих начинаний</w:t>
      </w:r>
      <w:proofErr w:type="gramStart"/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С. Джонсон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Гораздо труднее увидеть проблему, чем решить ее. Для первого нужно воображение, а для второго лишь умение.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(Д. Бернал).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не задумывается о далеких трудностях, того непременно поджидают близкие неприятности.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(Конфуций)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не знаю ключа к успеху, но ключ к провалу — понравиться всем.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(Бинг Кросби)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Конечно, обдумывай «что», но еще больше обдумывай «как»!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(Иоганн Гете)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Когда человек не знает, к какой пристани он держит путь, для него ни один ветер не будет попутным.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(Сенека)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Побеждают те, кто уверен в своих силах. Тот, кто не способен ежедневно преодолевать страх, еще не выучил свой первый в жизни урок.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(Р.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Эмерсон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Pr="00955044" w:rsidRDefault="00826468" w:rsidP="00826468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Кто сильно желает подняться наверх, придумает лест</w:t>
      </w:r>
      <w:r w:rsidRPr="00955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shd w:val="clear" w:color="auto" w:fill="FFFFFF"/>
          <w:lang w:eastAsia="ru-RU"/>
        </w:rPr>
        <w:t>ницу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.</w:t>
      </w:r>
      <w:r w:rsidRPr="00955044">
        <w:rPr>
          <w:rFonts w:ascii="Times New Roman" w:eastAsia="Times New Roman" w:hAnsi="Times New Roman" w:cs="Times New Roman"/>
          <w:color w:val="00000A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(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Коносукэ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 xml:space="preserve">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Мацушита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A"/>
          <w:sz w:val="27"/>
          <w:szCs w:val="27"/>
          <w:lang w:eastAsia="ru-RU"/>
        </w:rPr>
        <w:t>)</w:t>
      </w:r>
    </w:p>
    <w:p w:rsidR="00826468" w:rsidRPr="00955044" w:rsidRDefault="00826468" w:rsidP="008264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•</w:t>
      </w:r>
      <w:r w:rsidRPr="00955044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 высоко поднимается, когда летит против ветра, а не по ветру.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(Уинстон Черчилль)</w:t>
      </w:r>
    </w:p>
    <w:p w:rsidR="00826468" w:rsidRPr="00955044" w:rsidRDefault="00826468" w:rsidP="0082646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добираемся до вершин чаще всего по обломкам наших заветных замысло</w:t>
      </w:r>
      <w:r w:rsidRPr="00955044">
        <w:rPr>
          <w:rFonts w:ascii="Times New Roman" w:eastAsia="Times New Roman" w:hAnsi="Times New Roman" w:cs="Times New Roman"/>
          <w:color w:val="00000A"/>
          <w:sz w:val="27"/>
          <w:szCs w:val="27"/>
          <w:lang w:eastAsia="ru-RU"/>
        </w:rPr>
        <w:t>в, обнаруживая, что успех нам</w:t>
      </w:r>
      <w:r w:rsidRPr="00955044">
        <w:rPr>
          <w:rFonts w:ascii="Times New Roman" w:eastAsia="Times New Roman" w:hAnsi="Times New Roman" w:cs="Times New Roman"/>
          <w:color w:val="00000A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принесли именно наши неудачи</w:t>
      </w:r>
      <w:proofErr w:type="gramStart"/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spellStart"/>
      <w:proofErr w:type="gram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Амос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Бронсон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Олкотт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826468" w:rsidRDefault="00826468" w:rsidP="00826468">
      <w:pPr>
        <w:pBdr>
          <w:bottom w:val="single" w:sz="12" w:space="1" w:color="auto"/>
        </w:pBd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</w:pPr>
      <w:r w:rsidRPr="00955044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•</w:t>
      </w:r>
      <w:r w:rsidRPr="00955044">
        <w:rPr>
          <w:rFonts w:ascii="Tahoma" w:eastAsia="Times New Roman" w:hAnsi="Tahoma" w:cs="Tahoma"/>
          <w:color w:val="000000"/>
          <w:sz w:val="1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бойся идти не туда — бойся никуда не идти.</w:t>
      </w:r>
      <w:r w:rsidRPr="0095504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(Дмитрий </w:t>
      </w:r>
      <w:proofErr w:type="spellStart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Емец</w:t>
      </w:r>
      <w:proofErr w:type="spellEnd"/>
      <w:r w:rsidRPr="00955044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)</w:t>
      </w:r>
    </w:p>
    <w:p w:rsidR="00DE7A86" w:rsidRDefault="00DE7A86" w:rsidP="008264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Цель мастер класса - </w:t>
      </w: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создание условий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0759D"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……………….</w:t>
      </w:r>
    </w:p>
    <w:p w:rsidR="00C0759D" w:rsidRPr="00DE7A86" w:rsidRDefault="00C0759D" w:rsidP="0082646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7"/>
          <w:szCs w:val="27"/>
          <w:shd w:val="clear" w:color="auto" w:fill="FFFFFF"/>
          <w:lang w:eastAsia="ru-RU"/>
        </w:rPr>
        <w:t>Обмен опытом…………..</w:t>
      </w:r>
    </w:p>
    <w:p w:rsidR="002D1CD9" w:rsidRPr="00955044" w:rsidRDefault="002D1CD9" w:rsidP="002D1CD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Начало мастер-класса</w:t>
      </w:r>
    </w:p>
    <w:p w:rsidR="00826468" w:rsidRDefault="002D1CD9" w:rsidP="002D1CD9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этом этапе мастер приветствует участников, при необходимости представляется сам, объявляет тему и анонсирует план действий, т.е. дает «карту мастер-класса». Очень выигрышно смотрится необычное начало занятия.</w:t>
      </w:r>
    </w:p>
    <w:p w:rsidR="00930367" w:rsidRDefault="00930367" w:rsidP="002D1CD9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30367" w:rsidRPr="00D93F67" w:rsidRDefault="00930367" w:rsidP="00930367">
      <w:pPr>
        <w:shd w:val="clear" w:color="auto" w:fill="ECEFF0"/>
        <w:spacing w:before="138" w:after="20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F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Системообразующим элементом мастер-класса является </w:t>
      </w:r>
      <w:r w:rsidRPr="00930367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>проблемная ситуация</w:t>
      </w:r>
      <w:r w:rsidRPr="00D93F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начало, мотивирующее творческую деятельность каждого. Это может быть задание вокруг слова, предмета, рисунка, воспоминания – чаще всего неожиданное для участников, в чем-то загадочное и обязательно личностное. Такая проблемная ситуация в технологии мастерских называется индуктором (индукцией).</w:t>
      </w:r>
    </w:p>
    <w:p w:rsidR="002D1CD9" w:rsidRDefault="00930367" w:rsidP="002D1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F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демонстрация педагогических находок</w:t>
      </w:r>
    </w:p>
    <w:p w:rsidR="00930367" w:rsidRPr="00D93F67" w:rsidRDefault="00930367" w:rsidP="00930367">
      <w:pPr>
        <w:shd w:val="clear" w:color="auto" w:fill="ECEFF0"/>
        <w:spacing w:before="138" w:after="208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93F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Музыкальное сопровождение</w:t>
      </w:r>
    </w:p>
    <w:p w:rsidR="00930367" w:rsidRDefault="00930367" w:rsidP="002D1CD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D1CD9" w:rsidRPr="00955044" w:rsidRDefault="002D1CD9" w:rsidP="002D1CD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955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благодарит участников. Затем проводится </w:t>
      </w:r>
      <w:r w:rsidRPr="00434C4A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>рефлексия</w:t>
      </w:r>
      <w:proofErr w:type="gramStart"/>
      <w:r w:rsidRPr="00434C4A">
        <w:rPr>
          <w:rFonts w:ascii="Times New Roman" w:eastAsia="Times New Roman" w:hAnsi="Times New Roman" w:cs="Times New Roman"/>
          <w:color w:val="000000"/>
          <w:sz w:val="27"/>
          <w:szCs w:val="27"/>
          <w:highlight w:val="cyan"/>
          <w:lang w:eastAsia="ru-RU"/>
        </w:rPr>
        <w:t>.</w:t>
      </w:r>
      <w:r w:rsidR="00434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?????? </w:t>
      </w:r>
      <w:proofErr w:type="gramEnd"/>
      <w:r w:rsidR="00434C4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использовать….</w:t>
      </w:r>
    </w:p>
    <w:p w:rsidR="002D1CD9" w:rsidRPr="00E13B70" w:rsidRDefault="00434C4A" w:rsidP="002D1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Благодарю за внимание! Мой мастер-класс закончился. Спасибо.</w:t>
      </w:r>
    </w:p>
    <w:sectPr w:rsidR="002D1CD9" w:rsidRPr="00E13B70" w:rsidSect="0015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268F"/>
    <w:multiLevelType w:val="multilevel"/>
    <w:tmpl w:val="D794F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7E73C4"/>
    <w:multiLevelType w:val="multilevel"/>
    <w:tmpl w:val="090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26450"/>
    <w:multiLevelType w:val="multilevel"/>
    <w:tmpl w:val="41F021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FD4839"/>
    <w:multiLevelType w:val="multilevel"/>
    <w:tmpl w:val="EA9C13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8516E9"/>
    <w:multiLevelType w:val="multilevel"/>
    <w:tmpl w:val="355699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05773D"/>
    <w:multiLevelType w:val="multilevel"/>
    <w:tmpl w:val="3FC8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D5043B"/>
    <w:multiLevelType w:val="multilevel"/>
    <w:tmpl w:val="09B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34BFE"/>
    <w:multiLevelType w:val="multilevel"/>
    <w:tmpl w:val="49B0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9B3DC5"/>
    <w:multiLevelType w:val="multilevel"/>
    <w:tmpl w:val="09B0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3B70"/>
    <w:rsid w:val="00092615"/>
    <w:rsid w:val="00104735"/>
    <w:rsid w:val="0015386A"/>
    <w:rsid w:val="001A6CD3"/>
    <w:rsid w:val="00222B22"/>
    <w:rsid w:val="0022536F"/>
    <w:rsid w:val="00230285"/>
    <w:rsid w:val="002457A2"/>
    <w:rsid w:val="002D1CD9"/>
    <w:rsid w:val="0034480E"/>
    <w:rsid w:val="003E38E2"/>
    <w:rsid w:val="00417E01"/>
    <w:rsid w:val="00434C4A"/>
    <w:rsid w:val="00535AF9"/>
    <w:rsid w:val="00560746"/>
    <w:rsid w:val="005E4645"/>
    <w:rsid w:val="00607022"/>
    <w:rsid w:val="00715640"/>
    <w:rsid w:val="00715CCC"/>
    <w:rsid w:val="0072705E"/>
    <w:rsid w:val="007F418B"/>
    <w:rsid w:val="00800FDC"/>
    <w:rsid w:val="00826468"/>
    <w:rsid w:val="0088406C"/>
    <w:rsid w:val="008C1C57"/>
    <w:rsid w:val="008D0EBB"/>
    <w:rsid w:val="008E7D6F"/>
    <w:rsid w:val="00903DDE"/>
    <w:rsid w:val="00907992"/>
    <w:rsid w:val="00930367"/>
    <w:rsid w:val="009773E4"/>
    <w:rsid w:val="009E2971"/>
    <w:rsid w:val="00A4493B"/>
    <w:rsid w:val="00A670A7"/>
    <w:rsid w:val="00BB3E51"/>
    <w:rsid w:val="00C0759D"/>
    <w:rsid w:val="00C4256F"/>
    <w:rsid w:val="00C5439D"/>
    <w:rsid w:val="00C60A1B"/>
    <w:rsid w:val="00CC5668"/>
    <w:rsid w:val="00CD494C"/>
    <w:rsid w:val="00D6088D"/>
    <w:rsid w:val="00DE6961"/>
    <w:rsid w:val="00DE7A86"/>
    <w:rsid w:val="00E13B70"/>
    <w:rsid w:val="00ED7061"/>
    <w:rsid w:val="00F410C1"/>
    <w:rsid w:val="00F60623"/>
    <w:rsid w:val="00FB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C1C57"/>
    <w:rPr>
      <w:b/>
      <w:bCs/>
    </w:rPr>
  </w:style>
  <w:style w:type="table" w:styleId="a4">
    <w:name w:val="Table Grid"/>
    <w:basedOn w:val="a1"/>
    <w:uiPriority w:val="59"/>
    <w:rsid w:val="008C1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9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2016-11-20T08:34:00Z</dcterms:created>
  <dcterms:modified xsi:type="dcterms:W3CDTF">2016-11-30T15:00:00Z</dcterms:modified>
</cp:coreProperties>
</file>